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B128" w14:textId="4A8CEC95" w:rsidR="003F7C2E" w:rsidRDefault="007D7FC5">
      <w:r>
        <w:t>These bios are provided for hosts of events for promotional materials.</w:t>
      </w:r>
    </w:p>
    <w:p w14:paraId="569CBFDC" w14:textId="4307CB5A" w:rsidR="007D7FC5" w:rsidRDefault="007D7FC5">
      <w:r>
        <w:t>Liboiron is pronounced: Lee-</w:t>
      </w:r>
      <w:proofErr w:type="spellStart"/>
      <w:r>
        <w:t>Bwah</w:t>
      </w:r>
      <w:proofErr w:type="spellEnd"/>
      <w:r>
        <w:t>-</w:t>
      </w:r>
      <w:proofErr w:type="spellStart"/>
      <w:r>
        <w:t>rohn</w:t>
      </w:r>
      <w:proofErr w:type="spellEnd"/>
      <w:r>
        <w:t>.</w:t>
      </w:r>
    </w:p>
    <w:p w14:paraId="3556E4B7" w14:textId="55235258" w:rsidR="007D7FC5" w:rsidRDefault="007D7FC5">
      <w:r>
        <w:t>Short bio:</w:t>
      </w:r>
    </w:p>
    <w:p w14:paraId="6A7346EC" w14:textId="75F15182" w:rsidR="007D7FC5" w:rsidRDefault="007D7FC5">
      <w:r>
        <w:t xml:space="preserve">Dr. Max Liboiron is a Professor in Geography at Memorial University, where they direct the </w:t>
      </w:r>
      <w:hyperlink r:id="rId4" w:history="1">
        <w:r w:rsidRPr="00F73212">
          <w:rPr>
            <w:rStyle w:val="Hyperlink"/>
          </w:rPr>
          <w:t>Civic Laboratory for Environmental Action Research</w:t>
        </w:r>
      </w:hyperlink>
      <w:r>
        <w:t xml:space="preserve"> (CLEAR). CLEAR develops feminist and anti-colonial methodologies to study marine plastic pollution. Liboiron is author of </w:t>
      </w:r>
      <w:hyperlink r:id="rId5" w:history="1">
        <w:r w:rsidRPr="00F73212">
          <w:rPr>
            <w:rStyle w:val="Hyperlink"/>
          </w:rPr>
          <w:t>Pollution is Colonialism</w:t>
        </w:r>
      </w:hyperlink>
      <w:r>
        <w:t xml:space="preserve"> (Duke University Press, 2021) and co-author of Discard Studies: Systems, Wasting, and Power (MIT Press, 2022).</w:t>
      </w:r>
    </w:p>
    <w:p w14:paraId="5071C130" w14:textId="700527CD" w:rsidR="007D7FC5" w:rsidRDefault="007D7FC5">
      <w:r>
        <w:t>Long bio:</w:t>
      </w:r>
    </w:p>
    <w:p w14:paraId="52D5EE18" w14:textId="2FC9E6F3" w:rsidR="007D7FC5" w:rsidRPr="007D7FC5" w:rsidRDefault="007D7FC5">
      <w:r>
        <w:t>Dr. Max Liboiron (</w:t>
      </w:r>
      <w:proofErr w:type="spellStart"/>
      <w:r>
        <w:t>Michif</w:t>
      </w:r>
      <w:proofErr w:type="spellEnd"/>
      <w:r>
        <w:t xml:space="preserve">, they/them) develops and promotes anticolonial research methods in a wide array of disciplines and spaces. Their lab, CLEAR, is an interdisciplinary plastic pollution laboratory whose methods foreground humility and good land relations. Liboiron has influenced national policy on plastics and Indigenous research, invented technologies and protocols for community monitoring of plastics, and is the author of </w:t>
      </w:r>
      <w:r>
        <w:rPr>
          <w:i/>
          <w:iCs/>
        </w:rPr>
        <w:t>Pollution is Colonialism</w:t>
      </w:r>
      <w:r>
        <w:t xml:space="preserve"> (Duke University Press, 2021) and co-author of </w:t>
      </w:r>
      <w:r>
        <w:rPr>
          <w:i/>
          <w:iCs/>
        </w:rPr>
        <w:t>Discard Studies: Wasting, Systems, and Power</w:t>
      </w:r>
      <w:r>
        <w:t xml:space="preserve"> (MIT Press, 2022). Dr. Liboiron is a Professor in Geography and served as the inaugural Associate Vice-President (Indigenous Research) at Memorial University from 2018-2020. Dr. Liboiron was elected to the Royal Society of Canada’s College of New Scholars, Artists and Scientists in 2021, and has received both the President’s Award for Outstanding Research (2022) and the Marilyn Harvey Award to Recognize the Importance of Research Ethics (2021) from Memorial University.</w:t>
      </w:r>
    </w:p>
    <w:sectPr w:rsidR="007D7FC5" w:rsidRPr="007D7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C5"/>
    <w:rsid w:val="003F7C2E"/>
    <w:rsid w:val="007D7FC5"/>
    <w:rsid w:val="00B71658"/>
    <w:rsid w:val="00F73212"/>
    <w:rsid w:val="00FE1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0593"/>
  <w15:chartTrackingRefBased/>
  <w15:docId w15:val="{0CA535FA-44EE-405B-A502-2D0BE86F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F7C2E"/>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3F7C2E"/>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F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F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F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F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F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F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F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C2E"/>
    <w:rPr>
      <w:rFonts w:eastAsiaTheme="majorEastAsia" w:cstheme="majorBidi"/>
      <w:color w:val="0F4761" w:themeColor="accent1" w:themeShade="BF"/>
      <w:sz w:val="40"/>
      <w:szCs w:val="40"/>
    </w:rPr>
  </w:style>
  <w:style w:type="paragraph" w:styleId="Title">
    <w:name w:val="Title"/>
    <w:basedOn w:val="Normal"/>
    <w:next w:val="Normal"/>
    <w:link w:val="TitleChar"/>
    <w:autoRedefine/>
    <w:uiPriority w:val="10"/>
    <w:qFormat/>
    <w:rsid w:val="003F7C2E"/>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7C2E"/>
    <w:rPr>
      <w:rFonts w:eastAsiaTheme="majorEastAsia" w:cstheme="majorBidi"/>
      <w:spacing w:val="-10"/>
      <w:kern w:val="28"/>
      <w:sz w:val="56"/>
      <w:szCs w:val="56"/>
    </w:rPr>
  </w:style>
  <w:style w:type="character" w:customStyle="1" w:styleId="Heading2Char">
    <w:name w:val="Heading 2 Char"/>
    <w:basedOn w:val="DefaultParagraphFont"/>
    <w:link w:val="Heading2"/>
    <w:uiPriority w:val="9"/>
    <w:rsid w:val="003F7C2E"/>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F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F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F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F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F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F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FC5"/>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7D7F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F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7FC5"/>
    <w:pPr>
      <w:spacing w:before="160"/>
      <w:jc w:val="center"/>
    </w:pPr>
    <w:rPr>
      <w:i/>
      <w:iCs/>
      <w:color w:val="404040" w:themeColor="text1" w:themeTint="BF"/>
    </w:rPr>
  </w:style>
  <w:style w:type="character" w:customStyle="1" w:styleId="QuoteChar">
    <w:name w:val="Quote Char"/>
    <w:basedOn w:val="DefaultParagraphFont"/>
    <w:link w:val="Quote"/>
    <w:uiPriority w:val="29"/>
    <w:rsid w:val="007D7FC5"/>
    <w:rPr>
      <w:i/>
      <w:iCs/>
      <w:color w:val="404040" w:themeColor="text1" w:themeTint="BF"/>
    </w:rPr>
  </w:style>
  <w:style w:type="paragraph" w:styleId="ListParagraph">
    <w:name w:val="List Paragraph"/>
    <w:basedOn w:val="Normal"/>
    <w:uiPriority w:val="34"/>
    <w:qFormat/>
    <w:rsid w:val="007D7FC5"/>
    <w:pPr>
      <w:ind w:left="720"/>
      <w:contextualSpacing/>
    </w:pPr>
  </w:style>
  <w:style w:type="character" w:styleId="IntenseEmphasis">
    <w:name w:val="Intense Emphasis"/>
    <w:basedOn w:val="DefaultParagraphFont"/>
    <w:uiPriority w:val="21"/>
    <w:qFormat/>
    <w:rsid w:val="007D7FC5"/>
    <w:rPr>
      <w:i/>
      <w:iCs/>
      <w:color w:val="0F4761" w:themeColor="accent1" w:themeShade="BF"/>
    </w:rPr>
  </w:style>
  <w:style w:type="paragraph" w:styleId="IntenseQuote">
    <w:name w:val="Intense Quote"/>
    <w:basedOn w:val="Normal"/>
    <w:next w:val="Normal"/>
    <w:link w:val="IntenseQuoteChar"/>
    <w:uiPriority w:val="30"/>
    <w:qFormat/>
    <w:rsid w:val="007D7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FC5"/>
    <w:rPr>
      <w:i/>
      <w:iCs/>
      <w:color w:val="0F4761" w:themeColor="accent1" w:themeShade="BF"/>
    </w:rPr>
  </w:style>
  <w:style w:type="character" w:styleId="IntenseReference">
    <w:name w:val="Intense Reference"/>
    <w:basedOn w:val="DefaultParagraphFont"/>
    <w:uiPriority w:val="32"/>
    <w:qFormat/>
    <w:rsid w:val="007D7FC5"/>
    <w:rPr>
      <w:b/>
      <w:bCs/>
      <w:smallCaps/>
      <w:color w:val="0F4761" w:themeColor="accent1" w:themeShade="BF"/>
      <w:spacing w:val="5"/>
    </w:rPr>
  </w:style>
  <w:style w:type="character" w:styleId="Hyperlink">
    <w:name w:val="Hyperlink"/>
    <w:basedOn w:val="DefaultParagraphFont"/>
    <w:uiPriority w:val="99"/>
    <w:unhideWhenUsed/>
    <w:rsid w:val="00F73212"/>
    <w:rPr>
      <w:color w:val="467886" w:themeColor="hyperlink"/>
      <w:u w:val="single"/>
    </w:rPr>
  </w:style>
  <w:style w:type="character" w:styleId="UnresolvedMention">
    <w:name w:val="Unresolved Mention"/>
    <w:basedOn w:val="DefaultParagraphFont"/>
    <w:uiPriority w:val="99"/>
    <w:semiHidden/>
    <w:unhideWhenUsed/>
    <w:rsid w:val="00F7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keupress.edu/pollution-is-colonialism" TargetMode="External"/><Relationship Id="rId4" Type="http://schemas.openxmlformats.org/officeDocument/2006/relationships/hyperlink" Target="https://civiclaborator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Tyrer</dc:creator>
  <cp:keywords/>
  <dc:description/>
  <cp:lastModifiedBy>Lance Tyrer</cp:lastModifiedBy>
  <cp:revision>1</cp:revision>
  <dcterms:created xsi:type="dcterms:W3CDTF">2025-04-25T12:40:00Z</dcterms:created>
  <dcterms:modified xsi:type="dcterms:W3CDTF">2025-04-25T12:52:00Z</dcterms:modified>
</cp:coreProperties>
</file>